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FA56A" w14:textId="5BEB9CC7" w:rsidR="00EF7532" w:rsidRDefault="00EF7532" w:rsidP="00A468A2">
      <w:pPr>
        <w:spacing w:before="100" w:beforeAutospacing="1" w:after="100" w:afterAutospacing="1" w:line="240" w:lineRule="auto"/>
        <w:rPr>
          <w:rFonts w:ascii="Verdana" w:hAnsi="Verdana"/>
          <w:b/>
          <w:bCs/>
          <w:color w:val="303030"/>
          <w:sz w:val="25"/>
          <w:szCs w:val="25"/>
          <w:u w:val="single"/>
          <w:shd w:val="clear" w:color="auto" w:fill="FFFFFF"/>
        </w:rPr>
      </w:pPr>
      <w:r>
        <w:rPr>
          <w:rFonts w:ascii="Verdana" w:hAnsi="Verdana"/>
          <w:b/>
          <w:bCs/>
          <w:color w:val="303030"/>
          <w:sz w:val="25"/>
          <w:szCs w:val="25"/>
          <w:u w:val="single"/>
          <w:shd w:val="clear" w:color="auto" w:fill="FFFFFF"/>
        </w:rPr>
        <w:t xml:space="preserve"> Pour faire venir le monde dans ma chambre</w:t>
      </w:r>
    </w:p>
    <w:p w14:paraId="534D9B3F" w14:textId="691C08DA" w:rsidR="00A468A2" w:rsidRDefault="00F450DD" w:rsidP="00A468A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</w:pPr>
      <w:r>
        <w:rPr>
          <w:rFonts w:ascii="Verdana" w:hAnsi="Verdana"/>
          <w:b/>
          <w:bCs/>
          <w:color w:val="303030"/>
          <w:sz w:val="25"/>
          <w:szCs w:val="25"/>
          <w:u w:val="single"/>
          <w:shd w:val="clear" w:color="auto" w:fill="FFFFFF"/>
        </w:rPr>
        <w:t xml:space="preserve">Fabriquer le réel par </w:t>
      </w:r>
      <w:r w:rsidR="00EF7532">
        <w:rPr>
          <w:rFonts w:ascii="Verdana" w:hAnsi="Verdana"/>
          <w:b/>
          <w:bCs/>
          <w:color w:val="303030"/>
          <w:sz w:val="25"/>
          <w:szCs w:val="25"/>
          <w:u w:val="single"/>
          <w:shd w:val="clear" w:color="auto" w:fill="FFFFFF"/>
        </w:rPr>
        <w:t xml:space="preserve">les </w:t>
      </w:r>
      <w:proofErr w:type="gramStart"/>
      <w:r w:rsidR="00EF7532">
        <w:rPr>
          <w:rFonts w:ascii="Verdana" w:hAnsi="Verdana"/>
          <w:b/>
          <w:bCs/>
          <w:color w:val="303030"/>
          <w:sz w:val="25"/>
          <w:szCs w:val="25"/>
          <w:u w:val="single"/>
          <w:shd w:val="clear" w:color="auto" w:fill="FFFFFF"/>
        </w:rPr>
        <w:t>Ombres</w:t>
      </w:r>
      <w:r w:rsidR="001F2A71">
        <w:rPr>
          <w:rFonts w:ascii="Verdana" w:hAnsi="Verdana"/>
          <w:b/>
          <w:bCs/>
          <w:color w:val="303030"/>
          <w:sz w:val="25"/>
          <w:szCs w:val="25"/>
          <w:u w:val="single"/>
          <w:shd w:val="clear" w:color="auto" w:fill="FFFFFF"/>
        </w:rPr>
        <w:t> </w:t>
      </w:r>
      <w:r w:rsidR="00A468A2"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 xml:space="preserve"> </w:t>
      </w:r>
      <w:r w:rsidR="00EF7532"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>ou</w:t>
      </w:r>
      <w:proofErr w:type="gramEnd"/>
      <w:r w:rsidR="00EF7532"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 xml:space="preserve"> comment les artistes à l’aide de la lumière projetant des ombres, sont capables de recréer des univers incroyables</w:t>
      </w:r>
    </w:p>
    <w:p w14:paraId="40527506" w14:textId="6DA94B75" w:rsidR="001F2A71" w:rsidRDefault="001F2A71" w:rsidP="001F2A71">
      <w:pPr>
        <w:rPr>
          <w:rFonts w:ascii="Verdana" w:hAnsi="Verdana"/>
          <w:b/>
          <w:bCs/>
          <w:color w:val="303030"/>
          <w:sz w:val="25"/>
          <w:szCs w:val="25"/>
          <w:u w:val="single"/>
          <w:shd w:val="clear" w:color="auto" w:fill="FFFFFF"/>
        </w:rPr>
      </w:pPr>
      <w:r>
        <w:rPr>
          <w:rFonts w:ascii="Verdana" w:hAnsi="Verdana"/>
          <w:b/>
          <w:bCs/>
          <w:color w:val="303030"/>
          <w:sz w:val="25"/>
          <w:szCs w:val="25"/>
          <w:u w:val="single"/>
          <w:shd w:val="clear" w:color="auto" w:fill="FFFFFF"/>
        </w:rPr>
        <w:t xml:space="preserve">Comment peut-on tirer parti des formes d’objets, de matériaux dans la réalisation d’un assemblage dont la forme serait intéressante pour son </w:t>
      </w:r>
      <w:proofErr w:type="gramStart"/>
      <w:r>
        <w:rPr>
          <w:rFonts w:ascii="Verdana" w:hAnsi="Verdana"/>
          <w:b/>
          <w:bCs/>
          <w:color w:val="303030"/>
          <w:sz w:val="25"/>
          <w:szCs w:val="25"/>
          <w:u w:val="single"/>
          <w:shd w:val="clear" w:color="auto" w:fill="FFFFFF"/>
        </w:rPr>
        <w:t xml:space="preserve">ombre </w:t>
      </w:r>
      <w:r w:rsidR="00EF7532">
        <w:rPr>
          <w:rFonts w:ascii="Verdana" w:hAnsi="Verdana"/>
          <w:b/>
          <w:bCs/>
          <w:color w:val="303030"/>
          <w:sz w:val="25"/>
          <w:szCs w:val="25"/>
          <w:u w:val="single"/>
          <w:shd w:val="clear" w:color="auto" w:fill="FFFFFF"/>
        </w:rPr>
        <w:t>,</w:t>
      </w:r>
      <w:r>
        <w:rPr>
          <w:rFonts w:ascii="Verdana" w:hAnsi="Verdana"/>
          <w:b/>
          <w:bCs/>
          <w:color w:val="303030"/>
          <w:sz w:val="25"/>
          <w:szCs w:val="25"/>
          <w:u w:val="single"/>
          <w:shd w:val="clear" w:color="auto" w:fill="FFFFFF"/>
        </w:rPr>
        <w:t>devenant</w:t>
      </w:r>
      <w:proofErr w:type="gramEnd"/>
      <w:r>
        <w:rPr>
          <w:rFonts w:ascii="Verdana" w:hAnsi="Verdana"/>
          <w:b/>
          <w:bCs/>
          <w:color w:val="303030"/>
          <w:sz w:val="25"/>
          <w:szCs w:val="25"/>
          <w:u w:val="single"/>
          <w:shd w:val="clear" w:color="auto" w:fill="FFFFFF"/>
        </w:rPr>
        <w:t xml:space="preserve"> extraordinaire, déconcertante, amusante, étrange</w:t>
      </w:r>
    </w:p>
    <w:p w14:paraId="175B3095" w14:textId="2CE866D4" w:rsidR="00A468A2" w:rsidRPr="00404B5B" w:rsidRDefault="00A468A2" w:rsidP="00A468A2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fr-FR"/>
        </w:rPr>
      </w:pPr>
      <w:r w:rsidRPr="00404B5B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fr-FR"/>
        </w:rPr>
        <w:t>Définition :</w:t>
      </w:r>
    </w:p>
    <w:p w14:paraId="20637CA1" w14:textId="3EA930DE" w:rsidR="00A468A2" w:rsidRDefault="00A468A2" w:rsidP="00A468A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</w:pPr>
      <w:r w:rsidRPr="00404B5B"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  <w:t>Ombre portée : ombre projetée par un élément (figure, objet, chose) sur un plan (sol, mur, meuble, décor) du fait de la présence d’une source lumineuse, naturelle (soleil) ou artificielle (flamme, lampe) ; l’ombre plate et immatérielle accompagne l’élément réel, s’allongeant dans la direction opposée à la lumière.</w:t>
      </w:r>
    </w:p>
    <w:p w14:paraId="15BD95A9" w14:textId="2AEC6CB0" w:rsidR="00A468A2" w:rsidRDefault="00A468A2" w:rsidP="00A468A2">
      <w:pPr>
        <w:pStyle w:val="NormalWeb"/>
        <w:rPr>
          <w:color w:val="FF0000"/>
        </w:rPr>
      </w:pPr>
      <w:r>
        <w:rPr>
          <w:rStyle w:val="Accentuation"/>
          <w:color w:val="FF0000"/>
          <w:u w:val="single"/>
        </w:rPr>
        <w:t>Expérimenter /</w:t>
      </w:r>
      <w:r>
        <w:rPr>
          <w:color w:val="FF0000"/>
        </w:rPr>
        <w:t> : faire des ombres avec son corps</w:t>
      </w:r>
      <w:r w:rsidR="00F450DD">
        <w:rPr>
          <w:color w:val="FF0000"/>
        </w:rPr>
        <w:t xml:space="preserve">, des </w:t>
      </w:r>
      <w:proofErr w:type="gramStart"/>
      <w:r w:rsidR="00F450DD">
        <w:rPr>
          <w:color w:val="FF0000"/>
        </w:rPr>
        <w:t>gestes,</w:t>
      </w:r>
      <w:r>
        <w:rPr>
          <w:color w:val="FF0000"/>
        </w:rPr>
        <w:t xml:space="preserve">  des</w:t>
      </w:r>
      <w:proofErr w:type="gramEnd"/>
      <w:r>
        <w:rPr>
          <w:color w:val="FF0000"/>
        </w:rPr>
        <w:t xml:space="preserve"> objets</w:t>
      </w:r>
      <w:r w:rsidR="0098797F">
        <w:rPr>
          <w:color w:val="FF0000"/>
        </w:rPr>
        <w:t>,</w:t>
      </w:r>
      <w:r>
        <w:rPr>
          <w:color w:val="FF0000"/>
        </w:rPr>
        <w:t xml:space="preserve"> des formes découpées…   </w:t>
      </w:r>
      <w:r>
        <w:rPr>
          <w:rStyle w:val="Accentuation"/>
          <w:color w:val="FF0000"/>
          <w:u w:val="single"/>
        </w:rPr>
        <w:t>Produire / </w:t>
      </w:r>
      <w:r>
        <w:rPr>
          <w:color w:val="FF0000"/>
        </w:rPr>
        <w:t>: explorer différents placements des figures en modifiant la source de lumière</w:t>
      </w:r>
      <w:r w:rsidR="00F450DD">
        <w:rPr>
          <w:color w:val="FF0000"/>
        </w:rPr>
        <w:t xml:space="preserve"> afin d’aboutir à une autre réalité</w:t>
      </w:r>
      <w:r>
        <w:rPr>
          <w:rStyle w:val="Accentuation"/>
          <w:color w:val="FF0000"/>
          <w:u w:val="single"/>
        </w:rPr>
        <w:t> </w:t>
      </w:r>
      <w:r w:rsidR="0098797F">
        <w:rPr>
          <w:rStyle w:val="Accentuation"/>
          <w:color w:val="FF0000"/>
          <w:u w:val="single"/>
        </w:rPr>
        <w:t xml:space="preserve"> </w:t>
      </w:r>
      <w:r>
        <w:rPr>
          <w:rStyle w:val="Accentuation"/>
          <w:color w:val="FF0000"/>
          <w:u w:val="single"/>
        </w:rPr>
        <w:t>  Créer / :</w:t>
      </w:r>
      <w:r>
        <w:rPr>
          <w:color w:val="FF0000"/>
        </w:rPr>
        <w:t xml:space="preserve"> </w:t>
      </w:r>
      <w:r w:rsidR="00F450DD">
        <w:rPr>
          <w:color w:val="FF0000"/>
        </w:rPr>
        <w:t>vous aurez organisé</w:t>
      </w:r>
      <w:r>
        <w:rPr>
          <w:color w:val="FF0000"/>
        </w:rPr>
        <w:t xml:space="preserve"> une installation, </w:t>
      </w:r>
      <w:r w:rsidR="00F450DD">
        <w:rPr>
          <w:color w:val="FF0000"/>
        </w:rPr>
        <w:t xml:space="preserve">une mise en scène qui va permettre d’identifier </w:t>
      </w:r>
      <w:r w:rsidR="00EF7532">
        <w:rPr>
          <w:color w:val="FF0000"/>
        </w:rPr>
        <w:t>votre fabrication par</w:t>
      </w:r>
      <w:r w:rsidR="00F450DD">
        <w:rPr>
          <w:color w:val="FF0000"/>
        </w:rPr>
        <w:t xml:space="preserve"> des ombres</w:t>
      </w:r>
      <w:r w:rsidR="0098797F">
        <w:rPr>
          <w:color w:val="FF0000"/>
        </w:rPr>
        <w:t xml:space="preserve">  </w:t>
      </w:r>
      <w:r>
        <w:rPr>
          <w:rStyle w:val="Accentuation"/>
          <w:color w:val="FF0000"/>
          <w:u w:val="single"/>
        </w:rPr>
        <w:t>Mener un projet personnel/</w:t>
      </w:r>
      <w:r w:rsidR="00F450DD">
        <w:rPr>
          <w:rStyle w:val="Accentuation"/>
          <w:color w:val="FF0000"/>
          <w:u w:val="single"/>
        </w:rPr>
        <w:t xml:space="preserve"> </w:t>
      </w:r>
      <w:r w:rsidR="00F450DD">
        <w:rPr>
          <w:color w:val="FF0000"/>
        </w:rPr>
        <w:t>c</w:t>
      </w:r>
      <w:r w:rsidR="00EF7532">
        <w:rPr>
          <w:color w:val="FF0000"/>
        </w:rPr>
        <w:t>o</w:t>
      </w:r>
      <w:r w:rsidR="00F450DD">
        <w:rPr>
          <w:color w:val="FF0000"/>
        </w:rPr>
        <w:t xml:space="preserve">ncevoir une communication de la totalité du processus de </w:t>
      </w:r>
      <w:r w:rsidR="00EF7532">
        <w:rPr>
          <w:color w:val="FF0000"/>
        </w:rPr>
        <w:t xml:space="preserve">votre démarche de </w:t>
      </w:r>
      <w:r w:rsidR="00F450DD">
        <w:rPr>
          <w:color w:val="FF0000"/>
        </w:rPr>
        <w:t>création</w:t>
      </w:r>
      <w:r w:rsidR="0098797F">
        <w:rPr>
          <w:color w:val="FF0000"/>
        </w:rPr>
        <w:t xml:space="preserve">   </w:t>
      </w:r>
      <w:r>
        <w:rPr>
          <w:rStyle w:val="Accentuation"/>
          <w:color w:val="FF0000"/>
          <w:u w:val="single"/>
        </w:rPr>
        <w:t>Intégrer le spectateur</w:t>
      </w:r>
      <w:r w:rsidR="00EF7532">
        <w:rPr>
          <w:rStyle w:val="Accentuation"/>
          <w:color w:val="FF0000"/>
          <w:u w:val="single"/>
        </w:rPr>
        <w:t xml:space="preserve">/ </w:t>
      </w:r>
      <w:r w:rsidR="00EF7532">
        <w:rPr>
          <w:color w:val="FF0000"/>
        </w:rPr>
        <w:t>:</w:t>
      </w:r>
      <w:r>
        <w:rPr>
          <w:color w:val="FF0000"/>
        </w:rPr>
        <w:t xml:space="preserve"> </w:t>
      </w:r>
      <w:r w:rsidR="00EF7532">
        <w:rPr>
          <w:color w:val="FF0000"/>
        </w:rPr>
        <w:t xml:space="preserve">par </w:t>
      </w:r>
      <w:r>
        <w:rPr>
          <w:color w:val="FF0000"/>
        </w:rPr>
        <w:t xml:space="preserve">votre </w:t>
      </w:r>
      <w:r w:rsidR="00EF7532">
        <w:rPr>
          <w:color w:val="FF0000"/>
        </w:rPr>
        <w:t xml:space="preserve">manipulation des </w:t>
      </w:r>
      <w:r w:rsidR="0039396F">
        <w:rPr>
          <w:color w:val="FF0000"/>
        </w:rPr>
        <w:t>ombres,</w:t>
      </w:r>
      <w:r w:rsidR="00EF7532">
        <w:rPr>
          <w:color w:val="FF0000"/>
        </w:rPr>
        <w:t xml:space="preserve"> vous nous raconterez </w:t>
      </w:r>
      <w:r>
        <w:rPr>
          <w:color w:val="FF0000"/>
        </w:rPr>
        <w:t xml:space="preserve">vos </w:t>
      </w:r>
      <w:r w:rsidR="0039396F">
        <w:rPr>
          <w:color w:val="FF0000"/>
        </w:rPr>
        <w:t>idées,</w:t>
      </w:r>
      <w:r w:rsidR="00EF7532">
        <w:rPr>
          <w:color w:val="FF0000"/>
        </w:rPr>
        <w:t xml:space="preserve"> vous nous transporterez dans votre monde imaginaire</w:t>
      </w:r>
    </w:p>
    <w:p w14:paraId="2F74365E" w14:textId="134EAA1A" w:rsidR="0039396F" w:rsidRDefault="0039396F" w:rsidP="00A468A2">
      <w:pPr>
        <w:pStyle w:val="NormalWeb"/>
      </w:pPr>
      <w:r w:rsidRPr="0039396F">
        <w:t xml:space="preserve">Solutions proposées : l’artiste comme architecte, créer des architectures par les ombres </w:t>
      </w:r>
    </w:p>
    <w:p w14:paraId="4BE06350" w14:textId="117BF876" w:rsidR="00700270" w:rsidRDefault="00700270" w:rsidP="00A468A2">
      <w:pPr>
        <w:pStyle w:val="NormalWeb"/>
      </w:pPr>
      <w:r>
        <w:t>Mise en scène par Nina 6B</w:t>
      </w:r>
    </w:p>
    <w:p w14:paraId="7C4E1057" w14:textId="1BC62562" w:rsidR="0098797F" w:rsidRDefault="0098797F" w:rsidP="00A468A2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709D97" wp14:editId="767B84C4">
            <wp:simplePos x="0" y="0"/>
            <wp:positionH relativeFrom="margin">
              <wp:align>left</wp:align>
            </wp:positionH>
            <wp:positionV relativeFrom="paragraph">
              <wp:posOffset>328295</wp:posOffset>
            </wp:positionV>
            <wp:extent cx="2400300" cy="1800225"/>
            <wp:effectExtent l="19050" t="0" r="19050" b="542925"/>
            <wp:wrapTight wrapText="bothSides">
              <wp:wrapPolygon edited="0">
                <wp:start x="343" y="0"/>
                <wp:lineTo x="-171" y="686"/>
                <wp:lineTo x="-171" y="27886"/>
                <wp:lineTo x="21600" y="27886"/>
                <wp:lineTo x="21600" y="2514"/>
                <wp:lineTo x="21429" y="914"/>
                <wp:lineTo x="21086" y="0"/>
                <wp:lineTo x="343" y="0"/>
              </wp:wrapPolygon>
            </wp:wrapTight>
            <wp:docPr id="1" name="Image 1" descr="Une image contenant intérieur, table, assis, oran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ombre_objets_Nina_B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F25FE9" w14:textId="77777777" w:rsidR="0039396F" w:rsidRPr="0039396F" w:rsidRDefault="0039396F" w:rsidP="00A468A2">
      <w:pPr>
        <w:pStyle w:val="NormalWeb"/>
      </w:pPr>
    </w:p>
    <w:p w14:paraId="6E90F419" w14:textId="77777777" w:rsidR="0039396F" w:rsidRDefault="0039396F" w:rsidP="00A468A2">
      <w:pPr>
        <w:pStyle w:val="NormalWeb"/>
      </w:pPr>
    </w:p>
    <w:p w14:paraId="42FB80A3" w14:textId="77777777" w:rsidR="00A468A2" w:rsidRDefault="00A468A2" w:rsidP="00A468A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fr-FR"/>
        </w:rPr>
      </w:pPr>
    </w:p>
    <w:p w14:paraId="055663F8" w14:textId="317272B5" w:rsidR="00DA2E4F" w:rsidRDefault="00DA2E4F"/>
    <w:sectPr w:rsidR="00DA2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71"/>
    <w:rsid w:val="001F2A71"/>
    <w:rsid w:val="0039396F"/>
    <w:rsid w:val="00700270"/>
    <w:rsid w:val="0098797F"/>
    <w:rsid w:val="00A468A2"/>
    <w:rsid w:val="00DA2E4F"/>
    <w:rsid w:val="00EF7532"/>
    <w:rsid w:val="00F4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2181"/>
  <w15:chartTrackingRefBased/>
  <w15:docId w15:val="{0FE73B1D-B650-4CD3-8956-2572FE0A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A71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A468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2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Marie-Françoise BESANCON-FRENOT</dc:creator>
  <cp:keywords/>
  <dc:description/>
  <cp:lastModifiedBy>Marie-Françoise BESANCON-FRENOT</cp:lastModifiedBy>
  <cp:revision>5</cp:revision>
  <dcterms:created xsi:type="dcterms:W3CDTF">2020-07-04T19:02:00Z</dcterms:created>
  <dcterms:modified xsi:type="dcterms:W3CDTF">2020-07-05T16:35:00Z</dcterms:modified>
</cp:coreProperties>
</file>